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5B1F" w:rsidRDefault="00D13FA0">
      <w:pPr>
        <w:jc w:val="right"/>
      </w:pPr>
      <w:bookmarkStart w:id="0" w:name="_GoBack"/>
      <w:bookmarkEnd w:id="0"/>
      <w:r>
        <w:rPr>
          <w:rFonts w:ascii="Gloria Hallelujah" w:eastAsia="Gloria Hallelujah" w:hAnsi="Gloria Hallelujah" w:cs="Gloria Hallelujah"/>
        </w:rPr>
        <w:t>September 25, 2015</w:t>
      </w:r>
    </w:p>
    <w:p w:rsidR="00295B1F" w:rsidRDefault="00295B1F">
      <w:pPr>
        <w:jc w:val="right"/>
      </w:pPr>
    </w:p>
    <w:p w:rsidR="00295B1F" w:rsidRDefault="00D13FA0">
      <w:r>
        <w:rPr>
          <w:rFonts w:ascii="Gloria Hallelujah" w:eastAsia="Gloria Hallelujah" w:hAnsi="Gloria Hallelujah" w:cs="Gloria Hallelujah"/>
        </w:rPr>
        <w:t>Dear Parents,</w:t>
      </w:r>
    </w:p>
    <w:p w:rsidR="00295B1F" w:rsidRDefault="00295B1F"/>
    <w:p w:rsidR="00295B1F" w:rsidRDefault="00D13FA0">
      <w:r>
        <w:rPr>
          <w:rFonts w:ascii="Gloria Hallelujah" w:eastAsia="Gloria Hallelujah" w:hAnsi="Gloria Hallelujah" w:cs="Gloria Hallelujah"/>
        </w:rPr>
        <w:t>I am very excited about our participation in the upcoming Global Read Aloud (please see attached letter). One of the most awesome elements of participating in this project is that the students will get the chance to connect with (and, hopefully, learn from</w:t>
      </w:r>
      <w:r>
        <w:rPr>
          <w:rFonts w:ascii="Gloria Hallelujah" w:eastAsia="Gloria Hallelujah" w:hAnsi="Gloria Hallelujah" w:cs="Gloria Hallelujah"/>
        </w:rPr>
        <w:t>!) other students around the world who are also listening to the same book (</w:t>
      </w:r>
      <w:r>
        <w:rPr>
          <w:rFonts w:ascii="Gloria Hallelujah" w:eastAsia="Gloria Hallelujah" w:hAnsi="Gloria Hallelujah" w:cs="Gloria Hallelujah"/>
          <w:i/>
        </w:rPr>
        <w:t xml:space="preserve">Fish) </w:t>
      </w:r>
      <w:r>
        <w:rPr>
          <w:rFonts w:ascii="Gloria Hallelujah" w:eastAsia="Gloria Hallelujah" w:hAnsi="Gloria Hallelujah" w:cs="Gloria Hallelujah"/>
        </w:rPr>
        <w:t xml:space="preserve">in their classes. </w:t>
      </w:r>
    </w:p>
    <w:p w:rsidR="00295B1F" w:rsidRDefault="00295B1F"/>
    <w:p w:rsidR="00295B1F" w:rsidRDefault="00D13FA0">
      <w:r>
        <w:rPr>
          <w:rFonts w:ascii="Gloria Hallelujah" w:eastAsia="Gloria Hallelujah" w:hAnsi="Gloria Hallelujah" w:cs="Gloria Hallelujah"/>
        </w:rPr>
        <w:t xml:space="preserve">In order to connect with students from around the world, we may be using a variety of technology tools throughout the unit (about 6 weeks). Regardless of </w:t>
      </w:r>
      <w:r>
        <w:rPr>
          <w:rFonts w:ascii="Gloria Hallelujah" w:eastAsia="Gloria Hallelujah" w:hAnsi="Gloria Hallelujah" w:cs="Gloria Hallelujah"/>
        </w:rPr>
        <w:t xml:space="preserve">the tools that we are using, there are a few key elements of safety that will be in place: </w:t>
      </w:r>
    </w:p>
    <w:p w:rsidR="00295B1F" w:rsidRDefault="00D13FA0">
      <w:pPr>
        <w:numPr>
          <w:ilvl w:val="0"/>
          <w:numId w:val="1"/>
        </w:numPr>
        <w:ind w:hanging="360"/>
        <w:contextualSpacing/>
        <w:rPr>
          <w:rFonts w:ascii="Gloria Hallelujah" w:eastAsia="Gloria Hallelujah" w:hAnsi="Gloria Hallelujah" w:cs="Gloria Hallelujah"/>
        </w:rPr>
      </w:pPr>
      <w:r>
        <w:rPr>
          <w:rFonts w:ascii="Gloria Hallelujah" w:eastAsia="Gloria Hallelujah" w:hAnsi="Gloria Hallelujah" w:cs="Gloria Hallelujah"/>
        </w:rPr>
        <w:t>students’ last names and other personal information will never be provided to anyone</w:t>
      </w:r>
    </w:p>
    <w:p w:rsidR="00295B1F" w:rsidRDefault="00D13FA0">
      <w:pPr>
        <w:numPr>
          <w:ilvl w:val="0"/>
          <w:numId w:val="1"/>
        </w:numPr>
        <w:ind w:hanging="360"/>
        <w:contextualSpacing/>
        <w:rPr>
          <w:rFonts w:ascii="Gloria Hallelujah" w:eastAsia="Gloria Hallelujah" w:hAnsi="Gloria Hallelujah" w:cs="Gloria Hallelujah"/>
        </w:rPr>
      </w:pPr>
      <w:r>
        <w:rPr>
          <w:rFonts w:ascii="Gloria Hallelujah" w:eastAsia="Gloria Hallelujah" w:hAnsi="Gloria Hallelujah" w:cs="Gloria Hallelujah"/>
        </w:rPr>
        <w:t>students will be communicating directly only with other students and teachers w</w:t>
      </w:r>
      <w:r>
        <w:rPr>
          <w:rFonts w:ascii="Gloria Hallelujah" w:eastAsia="Gloria Hallelujah" w:hAnsi="Gloria Hallelujah" w:cs="Gloria Hallelujah"/>
        </w:rPr>
        <w:t>ho are also participating in the project</w:t>
      </w:r>
    </w:p>
    <w:p w:rsidR="00295B1F" w:rsidRDefault="00D13FA0">
      <w:pPr>
        <w:numPr>
          <w:ilvl w:val="0"/>
          <w:numId w:val="1"/>
        </w:numPr>
        <w:ind w:hanging="360"/>
        <w:contextualSpacing/>
        <w:rPr>
          <w:rFonts w:ascii="Gloria Hallelujah" w:eastAsia="Gloria Hallelujah" w:hAnsi="Gloria Hallelujah" w:cs="Gloria Hallelujah"/>
        </w:rPr>
      </w:pPr>
      <w:r>
        <w:rPr>
          <w:rFonts w:ascii="Gloria Hallelujah" w:eastAsia="Gloria Hallelujah" w:hAnsi="Gloria Hallelujah" w:cs="Gloria Hallelujah"/>
        </w:rPr>
        <w:t xml:space="preserve">as much as possible, students’ comments will be posted in private or semi-private networks </w:t>
      </w:r>
    </w:p>
    <w:p w:rsidR="00295B1F" w:rsidRDefault="00295B1F"/>
    <w:p w:rsidR="00295B1F" w:rsidRDefault="00D13FA0">
      <w:r>
        <w:rPr>
          <w:rFonts w:ascii="Gloria Hallelujah" w:eastAsia="Gloria Hallelujah" w:hAnsi="Gloria Hallelujah" w:cs="Gloria Hallelujah"/>
        </w:rPr>
        <w:t>I have given a bit of information below about each tool that we might use; would you please sign to indicate your permissi</w:t>
      </w:r>
      <w:r>
        <w:rPr>
          <w:rFonts w:ascii="Gloria Hallelujah" w:eastAsia="Gloria Hallelujah" w:hAnsi="Gloria Hallelujah" w:cs="Gloria Hallelujah"/>
        </w:rPr>
        <w:t xml:space="preserve">on for your child to participate in each type of communication? </w:t>
      </w:r>
    </w:p>
    <w:p w:rsidR="00295B1F" w:rsidRDefault="00295B1F"/>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4350"/>
        <w:gridCol w:w="3120"/>
      </w:tblGrid>
      <w:tr w:rsidR="00295B1F">
        <w:tc>
          <w:tcPr>
            <w:tcW w:w="1890" w:type="dxa"/>
            <w:tcMar>
              <w:top w:w="100" w:type="dxa"/>
              <w:left w:w="100" w:type="dxa"/>
              <w:bottom w:w="100" w:type="dxa"/>
              <w:right w:w="100" w:type="dxa"/>
            </w:tcMar>
          </w:tcPr>
          <w:p w:rsidR="00295B1F" w:rsidRDefault="00D13FA0">
            <w:pPr>
              <w:widowControl w:val="0"/>
              <w:spacing w:line="240" w:lineRule="auto"/>
            </w:pPr>
            <w:r>
              <w:rPr>
                <w:rFonts w:ascii="Gloria Hallelujah" w:eastAsia="Gloria Hallelujah" w:hAnsi="Gloria Hallelujah" w:cs="Gloria Hallelujah"/>
              </w:rPr>
              <w:t>Platform</w:t>
            </w:r>
          </w:p>
        </w:tc>
        <w:tc>
          <w:tcPr>
            <w:tcW w:w="4350" w:type="dxa"/>
            <w:tcMar>
              <w:top w:w="100" w:type="dxa"/>
              <w:left w:w="100" w:type="dxa"/>
              <w:bottom w:w="100" w:type="dxa"/>
              <w:right w:w="100" w:type="dxa"/>
            </w:tcMar>
          </w:tcPr>
          <w:p w:rsidR="00295B1F" w:rsidRDefault="00D13FA0">
            <w:pPr>
              <w:widowControl w:val="0"/>
              <w:spacing w:line="240" w:lineRule="auto"/>
            </w:pPr>
            <w:r>
              <w:rPr>
                <w:rFonts w:ascii="Gloria Hallelujah" w:eastAsia="Gloria Hallelujah" w:hAnsi="Gloria Hallelujah" w:cs="Gloria Hallelujah"/>
              </w:rPr>
              <w:t xml:space="preserve">Key features </w:t>
            </w:r>
          </w:p>
        </w:tc>
        <w:tc>
          <w:tcPr>
            <w:tcW w:w="3120" w:type="dxa"/>
            <w:tcMar>
              <w:top w:w="100" w:type="dxa"/>
              <w:left w:w="100" w:type="dxa"/>
              <w:bottom w:w="100" w:type="dxa"/>
              <w:right w:w="100" w:type="dxa"/>
            </w:tcMar>
          </w:tcPr>
          <w:p w:rsidR="00295B1F" w:rsidRDefault="00D13FA0">
            <w:pPr>
              <w:widowControl w:val="0"/>
              <w:spacing w:line="240" w:lineRule="auto"/>
            </w:pPr>
            <w:r>
              <w:rPr>
                <w:rFonts w:ascii="Gloria Hallelujah" w:eastAsia="Gloria Hallelujah" w:hAnsi="Gloria Hallelujah" w:cs="Gloria Hallelujah"/>
              </w:rPr>
              <w:t xml:space="preserve">Your permission? </w:t>
            </w:r>
          </w:p>
        </w:tc>
      </w:tr>
      <w:tr w:rsidR="00295B1F">
        <w:tc>
          <w:tcPr>
            <w:tcW w:w="1890" w:type="dxa"/>
            <w:tcMar>
              <w:top w:w="100" w:type="dxa"/>
              <w:left w:w="100" w:type="dxa"/>
              <w:bottom w:w="100" w:type="dxa"/>
              <w:right w:w="100" w:type="dxa"/>
            </w:tcMar>
          </w:tcPr>
          <w:p w:rsidR="00295B1F" w:rsidRDefault="00D13FA0">
            <w:pPr>
              <w:widowControl w:val="0"/>
              <w:spacing w:line="240" w:lineRule="auto"/>
            </w:pPr>
            <w:r>
              <w:rPr>
                <w:rFonts w:ascii="Gloria Hallelujah" w:eastAsia="Gloria Hallelujah" w:hAnsi="Gloria Hallelujah" w:cs="Gloria Hallelujah"/>
              </w:rPr>
              <w:t>Skype</w:t>
            </w:r>
          </w:p>
        </w:tc>
        <w:tc>
          <w:tcPr>
            <w:tcW w:w="4350" w:type="dxa"/>
            <w:tcMar>
              <w:top w:w="100" w:type="dxa"/>
              <w:left w:w="100" w:type="dxa"/>
              <w:bottom w:w="100" w:type="dxa"/>
              <w:right w:w="100" w:type="dxa"/>
            </w:tcMar>
          </w:tcPr>
          <w:p w:rsidR="00295B1F" w:rsidRDefault="00D13FA0">
            <w:pPr>
              <w:widowControl w:val="0"/>
              <w:spacing w:line="240" w:lineRule="auto"/>
            </w:pPr>
            <w:r>
              <w:rPr>
                <w:rFonts w:ascii="Gloria Hallelujah" w:eastAsia="Gloria Hallelujah" w:hAnsi="Gloria Hallelujah" w:cs="Gloria Hallelujah"/>
              </w:rPr>
              <w:t>live video chats with other classes</w:t>
            </w:r>
          </w:p>
        </w:tc>
        <w:tc>
          <w:tcPr>
            <w:tcW w:w="3120" w:type="dxa"/>
            <w:tcMar>
              <w:top w:w="100" w:type="dxa"/>
              <w:left w:w="100" w:type="dxa"/>
              <w:bottom w:w="100" w:type="dxa"/>
              <w:right w:w="100" w:type="dxa"/>
            </w:tcMar>
          </w:tcPr>
          <w:p w:rsidR="00295B1F" w:rsidRDefault="00295B1F">
            <w:pPr>
              <w:widowControl w:val="0"/>
              <w:spacing w:line="240" w:lineRule="auto"/>
            </w:pPr>
          </w:p>
        </w:tc>
      </w:tr>
      <w:tr w:rsidR="00295B1F">
        <w:tc>
          <w:tcPr>
            <w:tcW w:w="1890" w:type="dxa"/>
            <w:tcMar>
              <w:top w:w="100" w:type="dxa"/>
              <w:left w:w="100" w:type="dxa"/>
              <w:bottom w:w="100" w:type="dxa"/>
              <w:right w:w="100" w:type="dxa"/>
            </w:tcMar>
          </w:tcPr>
          <w:p w:rsidR="00295B1F" w:rsidRDefault="00D13FA0">
            <w:pPr>
              <w:widowControl w:val="0"/>
              <w:spacing w:line="240" w:lineRule="auto"/>
            </w:pPr>
            <w:proofErr w:type="spellStart"/>
            <w:r>
              <w:rPr>
                <w:rFonts w:ascii="Gloria Hallelujah" w:eastAsia="Gloria Hallelujah" w:hAnsi="Gloria Hallelujah" w:cs="Gloria Hallelujah"/>
              </w:rPr>
              <w:lastRenderedPageBreak/>
              <w:t>VoiceThread</w:t>
            </w:r>
            <w:proofErr w:type="spellEnd"/>
            <w:r>
              <w:rPr>
                <w:rFonts w:ascii="Gloria Hallelujah" w:eastAsia="Gloria Hallelujah" w:hAnsi="Gloria Hallelujah" w:cs="Gloria Hallelujah"/>
              </w:rPr>
              <w:t>:</w:t>
            </w:r>
          </w:p>
          <w:p w:rsidR="00295B1F" w:rsidRDefault="00D13FA0">
            <w:pPr>
              <w:widowControl w:val="0"/>
              <w:spacing w:line="240" w:lineRule="auto"/>
            </w:pPr>
            <w:hyperlink r:id="rId6">
              <w:r>
                <w:rPr>
                  <w:rFonts w:ascii="Gloria Hallelujah" w:eastAsia="Gloria Hallelujah" w:hAnsi="Gloria Hallelujah" w:cs="Gloria Hallelujah"/>
                  <w:color w:val="1155CC"/>
                  <w:u w:val="single"/>
                </w:rPr>
                <w:t>https://voicethread.com/</w:t>
              </w:r>
            </w:hyperlink>
            <w:r>
              <w:rPr>
                <w:rFonts w:ascii="Gloria Hallelujah" w:eastAsia="Gloria Hallelujah" w:hAnsi="Gloria Hallelujah" w:cs="Gloria Hallelujah"/>
              </w:rPr>
              <w:t xml:space="preserve"> </w:t>
            </w:r>
          </w:p>
        </w:tc>
        <w:tc>
          <w:tcPr>
            <w:tcW w:w="4350" w:type="dxa"/>
            <w:tcMar>
              <w:top w:w="100" w:type="dxa"/>
              <w:left w:w="100" w:type="dxa"/>
              <w:bottom w:w="100" w:type="dxa"/>
              <w:right w:w="100" w:type="dxa"/>
            </w:tcMar>
          </w:tcPr>
          <w:p w:rsidR="00295B1F" w:rsidRDefault="00D13FA0">
            <w:pPr>
              <w:widowControl w:val="0"/>
              <w:spacing w:line="240" w:lineRule="auto"/>
            </w:pPr>
            <w:r>
              <w:rPr>
                <w:rFonts w:ascii="Gloria Hallelujah" w:eastAsia="Gloria Hallelujah" w:hAnsi="Gloria Hallelujah" w:cs="Gloria Hallelujah"/>
              </w:rPr>
              <w:t xml:space="preserve">Students leave voice comments on an image </w:t>
            </w:r>
          </w:p>
        </w:tc>
        <w:tc>
          <w:tcPr>
            <w:tcW w:w="3120" w:type="dxa"/>
            <w:tcMar>
              <w:top w:w="100" w:type="dxa"/>
              <w:left w:w="100" w:type="dxa"/>
              <w:bottom w:w="100" w:type="dxa"/>
              <w:right w:w="100" w:type="dxa"/>
            </w:tcMar>
          </w:tcPr>
          <w:p w:rsidR="00295B1F" w:rsidRDefault="00295B1F">
            <w:pPr>
              <w:widowControl w:val="0"/>
              <w:spacing w:line="240" w:lineRule="auto"/>
            </w:pPr>
          </w:p>
        </w:tc>
      </w:tr>
      <w:tr w:rsidR="00295B1F">
        <w:tc>
          <w:tcPr>
            <w:tcW w:w="1890" w:type="dxa"/>
            <w:tcMar>
              <w:top w:w="100" w:type="dxa"/>
              <w:left w:w="100" w:type="dxa"/>
              <w:bottom w:w="100" w:type="dxa"/>
              <w:right w:w="100" w:type="dxa"/>
            </w:tcMar>
          </w:tcPr>
          <w:p w:rsidR="00295B1F" w:rsidRDefault="00D13FA0">
            <w:pPr>
              <w:widowControl w:val="0"/>
              <w:spacing w:line="240" w:lineRule="auto"/>
            </w:pPr>
            <w:proofErr w:type="spellStart"/>
            <w:r>
              <w:rPr>
                <w:rFonts w:ascii="Gloria Hallelujah" w:eastAsia="Gloria Hallelujah" w:hAnsi="Gloria Hallelujah" w:cs="Gloria Hallelujah"/>
              </w:rPr>
              <w:t>WriteAbout</w:t>
            </w:r>
            <w:proofErr w:type="spellEnd"/>
            <w:r>
              <w:rPr>
                <w:rFonts w:ascii="Gloria Hallelujah" w:eastAsia="Gloria Hallelujah" w:hAnsi="Gloria Hallelujah" w:cs="Gloria Hallelujah"/>
              </w:rPr>
              <w:t>:</w:t>
            </w:r>
          </w:p>
          <w:p w:rsidR="00295B1F" w:rsidRDefault="00D13FA0">
            <w:pPr>
              <w:widowControl w:val="0"/>
              <w:spacing w:line="240" w:lineRule="auto"/>
            </w:pPr>
            <w:hyperlink r:id="rId7">
              <w:r>
                <w:rPr>
                  <w:rFonts w:ascii="Gloria Hallelujah" w:eastAsia="Gloria Hallelujah" w:hAnsi="Gloria Hallelujah" w:cs="Gloria Hallelujah"/>
                  <w:color w:val="1155CC"/>
                  <w:u w:val="single"/>
                </w:rPr>
                <w:t>www.writeabout.com</w:t>
              </w:r>
            </w:hyperlink>
            <w:r>
              <w:rPr>
                <w:rFonts w:ascii="Gloria Hallelujah" w:eastAsia="Gloria Hallelujah" w:hAnsi="Gloria Hallelujah" w:cs="Gloria Hallelujah"/>
              </w:rPr>
              <w:t xml:space="preserve"> </w:t>
            </w:r>
          </w:p>
        </w:tc>
        <w:tc>
          <w:tcPr>
            <w:tcW w:w="4350" w:type="dxa"/>
            <w:tcMar>
              <w:top w:w="100" w:type="dxa"/>
              <w:left w:w="100" w:type="dxa"/>
              <w:bottom w:w="100" w:type="dxa"/>
              <w:right w:w="100" w:type="dxa"/>
            </w:tcMar>
          </w:tcPr>
          <w:p w:rsidR="00295B1F" w:rsidRDefault="00D13FA0">
            <w:pPr>
              <w:widowControl w:val="0"/>
              <w:spacing w:line="240" w:lineRule="auto"/>
            </w:pPr>
            <w:r>
              <w:rPr>
                <w:rFonts w:ascii="Gloria Hallelujah" w:eastAsia="Gloria Hallelujah" w:hAnsi="Gloria Hallelujah" w:cs="Gloria Hallelujah"/>
              </w:rPr>
              <w:t>Students write posts; can be posted privately or to the global read-aloud group; completely teacher-moderated - teacher approves all p</w:t>
            </w:r>
            <w:r>
              <w:rPr>
                <w:rFonts w:ascii="Gloria Hallelujah" w:eastAsia="Gloria Hallelujah" w:hAnsi="Gloria Hallelujah" w:cs="Gloria Hallelujah"/>
              </w:rPr>
              <w:t xml:space="preserve">osts </w:t>
            </w:r>
          </w:p>
        </w:tc>
        <w:tc>
          <w:tcPr>
            <w:tcW w:w="3120" w:type="dxa"/>
            <w:tcMar>
              <w:top w:w="100" w:type="dxa"/>
              <w:left w:w="100" w:type="dxa"/>
              <w:bottom w:w="100" w:type="dxa"/>
              <w:right w:w="100" w:type="dxa"/>
            </w:tcMar>
          </w:tcPr>
          <w:p w:rsidR="00295B1F" w:rsidRDefault="00295B1F">
            <w:pPr>
              <w:widowControl w:val="0"/>
              <w:spacing w:line="240" w:lineRule="auto"/>
            </w:pPr>
          </w:p>
        </w:tc>
      </w:tr>
      <w:tr w:rsidR="00295B1F">
        <w:tc>
          <w:tcPr>
            <w:tcW w:w="1890" w:type="dxa"/>
            <w:tcMar>
              <w:top w:w="100" w:type="dxa"/>
              <w:left w:w="100" w:type="dxa"/>
              <w:bottom w:w="100" w:type="dxa"/>
              <w:right w:w="100" w:type="dxa"/>
            </w:tcMar>
          </w:tcPr>
          <w:p w:rsidR="00295B1F" w:rsidRDefault="00D13FA0">
            <w:pPr>
              <w:widowControl w:val="0"/>
              <w:spacing w:line="240" w:lineRule="auto"/>
            </w:pPr>
            <w:proofErr w:type="spellStart"/>
            <w:r>
              <w:rPr>
                <w:rFonts w:ascii="Gloria Hallelujah" w:eastAsia="Gloria Hallelujah" w:hAnsi="Gloria Hallelujah" w:cs="Gloria Hallelujah"/>
              </w:rPr>
              <w:t>Padlet</w:t>
            </w:r>
            <w:proofErr w:type="spellEnd"/>
            <w:r>
              <w:rPr>
                <w:rFonts w:ascii="Gloria Hallelujah" w:eastAsia="Gloria Hallelujah" w:hAnsi="Gloria Hallelujah" w:cs="Gloria Hallelujah"/>
              </w:rPr>
              <w:t xml:space="preserve">: </w:t>
            </w:r>
            <w:hyperlink r:id="rId8">
              <w:r>
                <w:rPr>
                  <w:rFonts w:ascii="Gloria Hallelujah" w:eastAsia="Gloria Hallelujah" w:hAnsi="Gloria Hallelujah" w:cs="Gloria Hallelujah"/>
                  <w:color w:val="1155CC"/>
                  <w:u w:val="single"/>
                </w:rPr>
                <w:t>https://padlet.com/</w:t>
              </w:r>
            </w:hyperlink>
            <w:r>
              <w:rPr>
                <w:rFonts w:ascii="Gloria Hallelujah" w:eastAsia="Gloria Hallelujah" w:hAnsi="Gloria Hallelujah" w:cs="Gloria Hallelujah"/>
              </w:rPr>
              <w:t xml:space="preserve"> </w:t>
            </w:r>
          </w:p>
        </w:tc>
        <w:tc>
          <w:tcPr>
            <w:tcW w:w="4350" w:type="dxa"/>
            <w:tcMar>
              <w:top w:w="100" w:type="dxa"/>
              <w:left w:w="100" w:type="dxa"/>
              <w:bottom w:w="100" w:type="dxa"/>
              <w:right w:w="100" w:type="dxa"/>
            </w:tcMar>
          </w:tcPr>
          <w:p w:rsidR="00295B1F" w:rsidRDefault="00D13FA0">
            <w:pPr>
              <w:widowControl w:val="0"/>
              <w:spacing w:line="240" w:lineRule="auto"/>
            </w:pPr>
            <w:r>
              <w:rPr>
                <w:rFonts w:ascii="Gloria Hallelujah" w:eastAsia="Gloria Hallelujah" w:hAnsi="Gloria Hallelujah" w:cs="Gloria Hallelujah"/>
              </w:rPr>
              <w:t xml:space="preserve">Students write posts to a common page created by a teacher; the page is only seen/accessed by those using it. Students may be posting photos of their work. </w:t>
            </w:r>
          </w:p>
        </w:tc>
        <w:tc>
          <w:tcPr>
            <w:tcW w:w="3120" w:type="dxa"/>
            <w:tcMar>
              <w:top w:w="100" w:type="dxa"/>
              <w:left w:w="100" w:type="dxa"/>
              <w:bottom w:w="100" w:type="dxa"/>
              <w:right w:w="100" w:type="dxa"/>
            </w:tcMar>
          </w:tcPr>
          <w:p w:rsidR="00295B1F" w:rsidRDefault="00295B1F">
            <w:pPr>
              <w:widowControl w:val="0"/>
              <w:spacing w:line="240" w:lineRule="auto"/>
            </w:pPr>
          </w:p>
        </w:tc>
      </w:tr>
      <w:tr w:rsidR="00295B1F">
        <w:tc>
          <w:tcPr>
            <w:tcW w:w="1890" w:type="dxa"/>
            <w:tcMar>
              <w:top w:w="100" w:type="dxa"/>
              <w:left w:w="100" w:type="dxa"/>
              <w:bottom w:w="100" w:type="dxa"/>
              <w:right w:w="100" w:type="dxa"/>
            </w:tcMar>
          </w:tcPr>
          <w:p w:rsidR="00295B1F" w:rsidRDefault="00D13FA0">
            <w:pPr>
              <w:widowControl w:val="0"/>
              <w:spacing w:line="240" w:lineRule="auto"/>
            </w:pPr>
            <w:r>
              <w:rPr>
                <w:rFonts w:ascii="Gloria Hallelujah" w:eastAsia="Gloria Hallelujah" w:hAnsi="Gloria Hallelujah" w:cs="Gloria Hallelujah"/>
              </w:rPr>
              <w:t>Today’s meet:</w:t>
            </w:r>
          </w:p>
          <w:p w:rsidR="00295B1F" w:rsidRDefault="00D13FA0">
            <w:pPr>
              <w:widowControl w:val="0"/>
              <w:spacing w:line="240" w:lineRule="auto"/>
            </w:pPr>
            <w:hyperlink r:id="rId9">
              <w:r>
                <w:rPr>
                  <w:rFonts w:ascii="Gloria Hallelujah" w:eastAsia="Gloria Hallelujah" w:hAnsi="Gloria Hallelujah" w:cs="Gloria Hallelujah"/>
                  <w:color w:val="1155CC"/>
                  <w:u w:val="single"/>
                </w:rPr>
                <w:t>https://todaysmeet.com/</w:t>
              </w:r>
            </w:hyperlink>
            <w:r>
              <w:rPr>
                <w:rFonts w:ascii="Gloria Hallelujah" w:eastAsia="Gloria Hallelujah" w:hAnsi="Gloria Hallelujah" w:cs="Gloria Hallelujah"/>
              </w:rPr>
              <w:t xml:space="preserve"> </w:t>
            </w:r>
          </w:p>
        </w:tc>
        <w:tc>
          <w:tcPr>
            <w:tcW w:w="4350" w:type="dxa"/>
            <w:tcMar>
              <w:top w:w="100" w:type="dxa"/>
              <w:left w:w="100" w:type="dxa"/>
              <w:bottom w:w="100" w:type="dxa"/>
              <w:right w:w="100" w:type="dxa"/>
            </w:tcMar>
          </w:tcPr>
          <w:p w:rsidR="00295B1F" w:rsidRDefault="00D13FA0">
            <w:pPr>
              <w:widowControl w:val="0"/>
              <w:spacing w:line="240" w:lineRule="auto"/>
            </w:pPr>
            <w:r>
              <w:rPr>
                <w:rFonts w:ascii="Gloria Hallelujah" w:eastAsia="Gloria Hallelujah" w:hAnsi="Gloria Hallelujah" w:cs="Gloria Hallelujah"/>
              </w:rPr>
              <w:t xml:space="preserve">Backchannel chat website that requires creation and moderation by teacher; only active online for a short period of time </w:t>
            </w:r>
          </w:p>
        </w:tc>
        <w:tc>
          <w:tcPr>
            <w:tcW w:w="3120" w:type="dxa"/>
            <w:tcMar>
              <w:top w:w="100" w:type="dxa"/>
              <w:left w:w="100" w:type="dxa"/>
              <w:bottom w:w="100" w:type="dxa"/>
              <w:right w:w="100" w:type="dxa"/>
            </w:tcMar>
          </w:tcPr>
          <w:p w:rsidR="00295B1F" w:rsidRDefault="00295B1F">
            <w:pPr>
              <w:widowControl w:val="0"/>
              <w:spacing w:line="240" w:lineRule="auto"/>
            </w:pPr>
          </w:p>
        </w:tc>
      </w:tr>
      <w:tr w:rsidR="00295B1F">
        <w:tc>
          <w:tcPr>
            <w:tcW w:w="1890" w:type="dxa"/>
            <w:tcMar>
              <w:top w:w="100" w:type="dxa"/>
              <w:left w:w="100" w:type="dxa"/>
              <w:bottom w:w="100" w:type="dxa"/>
              <w:right w:w="100" w:type="dxa"/>
            </w:tcMar>
          </w:tcPr>
          <w:p w:rsidR="00295B1F" w:rsidRPr="00D13FA0" w:rsidRDefault="00D13FA0">
            <w:pPr>
              <w:widowControl w:val="0"/>
              <w:spacing w:line="240" w:lineRule="auto"/>
              <w:rPr>
                <w:lang w:val="es-ES"/>
              </w:rPr>
            </w:pPr>
            <w:r w:rsidRPr="00D13FA0">
              <w:rPr>
                <w:rFonts w:ascii="Gloria Hallelujah" w:eastAsia="Gloria Hallelujah" w:hAnsi="Gloria Hallelujah" w:cs="Gloria Hallelujah"/>
                <w:lang w:val="es-ES"/>
              </w:rPr>
              <w:t xml:space="preserve">Edmodo: </w:t>
            </w:r>
          </w:p>
          <w:p w:rsidR="00295B1F" w:rsidRPr="00D13FA0" w:rsidRDefault="00D13FA0">
            <w:pPr>
              <w:widowControl w:val="0"/>
              <w:spacing w:line="240" w:lineRule="auto"/>
              <w:rPr>
                <w:lang w:val="es-ES"/>
              </w:rPr>
            </w:pPr>
            <w:hyperlink r:id="rId10">
              <w:r w:rsidRPr="00D13FA0">
                <w:rPr>
                  <w:rFonts w:ascii="Gloria Hallelujah" w:eastAsia="Gloria Hallelujah" w:hAnsi="Gloria Hallelujah" w:cs="Gloria Hallelujah"/>
                  <w:color w:val="1155CC"/>
                  <w:u w:val="single"/>
                  <w:lang w:val="es-ES"/>
                </w:rPr>
                <w:t>https://www.edmodo.com/</w:t>
              </w:r>
            </w:hyperlink>
            <w:r w:rsidRPr="00D13FA0">
              <w:rPr>
                <w:rFonts w:ascii="Gloria Hallelujah" w:eastAsia="Gloria Hallelujah" w:hAnsi="Gloria Hallelujah" w:cs="Gloria Hallelujah"/>
                <w:lang w:val="es-ES"/>
              </w:rPr>
              <w:t xml:space="preserve"> </w:t>
            </w:r>
          </w:p>
        </w:tc>
        <w:tc>
          <w:tcPr>
            <w:tcW w:w="4350" w:type="dxa"/>
            <w:tcMar>
              <w:top w:w="100" w:type="dxa"/>
              <w:left w:w="100" w:type="dxa"/>
              <w:bottom w:w="100" w:type="dxa"/>
              <w:right w:w="100" w:type="dxa"/>
            </w:tcMar>
          </w:tcPr>
          <w:p w:rsidR="00295B1F" w:rsidRDefault="00D13FA0">
            <w:pPr>
              <w:widowControl w:val="0"/>
              <w:spacing w:line="240" w:lineRule="auto"/>
            </w:pPr>
            <w:r>
              <w:rPr>
                <w:rFonts w:ascii="Gloria Hallelujah" w:eastAsia="Gloria Hallelujah" w:hAnsi="Gloria Hallelujah" w:cs="Gloria Hallelujah"/>
              </w:rPr>
              <w:t>A website in which students can connect with each other - resembles Facebook but all student accounts are controlled and monitored by teachers; their writing must be approved</w:t>
            </w:r>
          </w:p>
        </w:tc>
        <w:tc>
          <w:tcPr>
            <w:tcW w:w="3120" w:type="dxa"/>
            <w:tcMar>
              <w:top w:w="100" w:type="dxa"/>
              <w:left w:w="100" w:type="dxa"/>
              <w:bottom w:w="100" w:type="dxa"/>
              <w:right w:w="100" w:type="dxa"/>
            </w:tcMar>
          </w:tcPr>
          <w:p w:rsidR="00295B1F" w:rsidRDefault="00295B1F">
            <w:pPr>
              <w:widowControl w:val="0"/>
              <w:spacing w:line="240" w:lineRule="auto"/>
            </w:pPr>
          </w:p>
        </w:tc>
      </w:tr>
      <w:tr w:rsidR="00295B1F">
        <w:tc>
          <w:tcPr>
            <w:tcW w:w="1890" w:type="dxa"/>
            <w:tcMar>
              <w:top w:w="100" w:type="dxa"/>
              <w:left w:w="100" w:type="dxa"/>
              <w:bottom w:w="100" w:type="dxa"/>
              <w:right w:w="100" w:type="dxa"/>
            </w:tcMar>
          </w:tcPr>
          <w:p w:rsidR="00295B1F" w:rsidRDefault="00D13FA0">
            <w:pPr>
              <w:widowControl w:val="0"/>
              <w:spacing w:line="240" w:lineRule="auto"/>
            </w:pPr>
            <w:r>
              <w:rPr>
                <w:rFonts w:ascii="Gloria Hallelujah" w:eastAsia="Gloria Hallelujah" w:hAnsi="Gloria Hallelujah" w:cs="Gloria Hallelujah"/>
              </w:rPr>
              <w:t xml:space="preserve">Our class blog: </w:t>
            </w:r>
          </w:p>
          <w:p w:rsidR="00295B1F" w:rsidRDefault="00D13FA0">
            <w:pPr>
              <w:widowControl w:val="0"/>
              <w:spacing w:line="240" w:lineRule="auto"/>
            </w:pPr>
            <w:hyperlink r:id="rId11">
              <w:r>
                <w:rPr>
                  <w:rFonts w:ascii="Gloria Hallelujah" w:eastAsia="Gloria Hallelujah" w:hAnsi="Gloria Hallelujah" w:cs="Gloria Hallelujah"/>
                  <w:color w:val="1155CC"/>
                  <w:u w:val="single"/>
                </w:rPr>
                <w:t>http://blogs.acpsk12.org/teamcherry/</w:t>
              </w:r>
            </w:hyperlink>
            <w:r>
              <w:rPr>
                <w:rFonts w:ascii="Gloria Hallelujah" w:eastAsia="Gloria Hallelujah" w:hAnsi="Gloria Hallelujah" w:cs="Gloria Hallelujah"/>
              </w:rPr>
              <w:t xml:space="preserve"> </w:t>
            </w:r>
          </w:p>
        </w:tc>
        <w:tc>
          <w:tcPr>
            <w:tcW w:w="4350" w:type="dxa"/>
            <w:tcMar>
              <w:top w:w="100" w:type="dxa"/>
              <w:left w:w="100" w:type="dxa"/>
              <w:bottom w:w="100" w:type="dxa"/>
              <w:right w:w="100" w:type="dxa"/>
            </w:tcMar>
          </w:tcPr>
          <w:p w:rsidR="00295B1F" w:rsidRDefault="00D13FA0">
            <w:pPr>
              <w:widowControl w:val="0"/>
              <w:spacing w:line="240" w:lineRule="auto"/>
            </w:pPr>
            <w:r>
              <w:rPr>
                <w:rFonts w:ascii="Gloria Hallelujah" w:eastAsia="Gloria Hallelujah" w:hAnsi="Gloria Hallelujah" w:cs="Gloria Hallelujah"/>
              </w:rPr>
              <w:t xml:space="preserve">Students might write comments in response to a post that I create. All comments must be approved by me before being posted online. I may </w:t>
            </w:r>
            <w:r>
              <w:rPr>
                <w:rFonts w:ascii="Gloria Hallelujah" w:eastAsia="Gloria Hallelujah" w:hAnsi="Gloria Hallelujah" w:cs="Gloria Hallelujah"/>
              </w:rPr>
              <w:lastRenderedPageBreak/>
              <w:t>want to post photos of stud</w:t>
            </w:r>
            <w:r>
              <w:rPr>
                <w:rFonts w:ascii="Gloria Hallelujah" w:eastAsia="Gloria Hallelujah" w:hAnsi="Gloria Hallelujah" w:cs="Gloria Hallelujah"/>
              </w:rPr>
              <w:t xml:space="preserve">ents working - please indicate whether I have your permission for that! </w:t>
            </w:r>
          </w:p>
        </w:tc>
        <w:tc>
          <w:tcPr>
            <w:tcW w:w="3120" w:type="dxa"/>
            <w:tcMar>
              <w:top w:w="100" w:type="dxa"/>
              <w:left w:w="100" w:type="dxa"/>
              <w:bottom w:w="100" w:type="dxa"/>
              <w:right w:w="100" w:type="dxa"/>
            </w:tcMar>
          </w:tcPr>
          <w:p w:rsidR="00295B1F" w:rsidRDefault="00295B1F">
            <w:pPr>
              <w:widowControl w:val="0"/>
              <w:spacing w:line="240" w:lineRule="auto"/>
            </w:pPr>
          </w:p>
        </w:tc>
      </w:tr>
      <w:tr w:rsidR="00295B1F">
        <w:tc>
          <w:tcPr>
            <w:tcW w:w="1890" w:type="dxa"/>
            <w:tcMar>
              <w:top w:w="100" w:type="dxa"/>
              <w:left w:w="100" w:type="dxa"/>
              <w:bottom w:w="100" w:type="dxa"/>
              <w:right w:w="100" w:type="dxa"/>
            </w:tcMar>
          </w:tcPr>
          <w:p w:rsidR="00295B1F" w:rsidRDefault="00D13FA0">
            <w:pPr>
              <w:widowControl w:val="0"/>
              <w:spacing w:line="240" w:lineRule="auto"/>
            </w:pPr>
            <w:r>
              <w:rPr>
                <w:rFonts w:ascii="Gloria Hallelujah" w:eastAsia="Gloria Hallelujah" w:hAnsi="Gloria Hallelujah" w:cs="Gloria Hallelujah"/>
              </w:rPr>
              <w:lastRenderedPageBreak/>
              <w:t xml:space="preserve">Twitter </w:t>
            </w:r>
          </w:p>
        </w:tc>
        <w:tc>
          <w:tcPr>
            <w:tcW w:w="4350" w:type="dxa"/>
            <w:tcMar>
              <w:top w:w="100" w:type="dxa"/>
              <w:left w:w="100" w:type="dxa"/>
              <w:bottom w:w="100" w:type="dxa"/>
              <w:right w:w="100" w:type="dxa"/>
            </w:tcMar>
          </w:tcPr>
          <w:p w:rsidR="00295B1F" w:rsidRDefault="00D13FA0">
            <w:pPr>
              <w:widowControl w:val="0"/>
              <w:spacing w:line="240" w:lineRule="auto"/>
            </w:pPr>
            <w:r>
              <w:rPr>
                <w:rFonts w:ascii="Gloria Hallelujah" w:eastAsia="Gloria Hallelujah" w:hAnsi="Gloria Hallelujah" w:cs="Gloria Hallelujah"/>
              </w:rPr>
              <w:t>I might tweet about students’ responses to analysis questions about the book, or post photos of their work - this is a major way that schools are connecting with each other</w:t>
            </w:r>
            <w:r>
              <w:rPr>
                <w:rFonts w:ascii="Gloria Hallelujah" w:eastAsia="Gloria Hallelujah" w:hAnsi="Gloria Hallelujah" w:cs="Gloria Hallelujah"/>
              </w:rPr>
              <w:t xml:space="preserve"> as well as, in some cases, even the authors of the books! I will leave student names off of anything I post on Twitter. </w:t>
            </w:r>
          </w:p>
        </w:tc>
        <w:tc>
          <w:tcPr>
            <w:tcW w:w="3120" w:type="dxa"/>
            <w:tcMar>
              <w:top w:w="100" w:type="dxa"/>
              <w:left w:w="100" w:type="dxa"/>
              <w:bottom w:w="100" w:type="dxa"/>
              <w:right w:w="100" w:type="dxa"/>
            </w:tcMar>
          </w:tcPr>
          <w:p w:rsidR="00295B1F" w:rsidRDefault="00295B1F">
            <w:pPr>
              <w:widowControl w:val="0"/>
              <w:spacing w:line="240" w:lineRule="auto"/>
            </w:pPr>
          </w:p>
        </w:tc>
      </w:tr>
    </w:tbl>
    <w:p w:rsidR="00295B1F" w:rsidRDefault="00295B1F"/>
    <w:p w:rsidR="00295B1F" w:rsidRDefault="00295B1F">
      <w:pPr>
        <w:jc w:val="right"/>
      </w:pPr>
    </w:p>
    <w:p w:rsidR="00295B1F" w:rsidRDefault="00D13FA0">
      <w:r>
        <w:rPr>
          <w:rFonts w:ascii="Gloria Hallelujah" w:eastAsia="Gloria Hallelujah" w:hAnsi="Gloria Hallelujah" w:cs="Gloria Hallelujah"/>
        </w:rPr>
        <w:t xml:space="preserve">Thanks so much for taking the time to look through these options and giving your child your permission. At the moment of printing </w:t>
      </w:r>
      <w:r>
        <w:rPr>
          <w:rFonts w:ascii="Gloria Hallelujah" w:eastAsia="Gloria Hallelujah" w:hAnsi="Gloria Hallelujah" w:cs="Gloria Hallelujah"/>
        </w:rPr>
        <w:t xml:space="preserve">this letter, I am in the process of seeking connections with other classes, so we may not use all of these platforms; but if there are any others that I would like for us to use I will request your permission first! </w:t>
      </w:r>
    </w:p>
    <w:p w:rsidR="00295B1F" w:rsidRDefault="00295B1F"/>
    <w:p w:rsidR="00295B1F" w:rsidRDefault="00D13FA0">
      <w:r>
        <w:rPr>
          <w:rFonts w:ascii="Gloria Hallelujah" w:eastAsia="Gloria Hallelujah" w:hAnsi="Gloria Hallelujah" w:cs="Gloria Hallelujah"/>
        </w:rPr>
        <w:t>Warm Regards,</w:t>
      </w:r>
    </w:p>
    <w:p w:rsidR="00295B1F" w:rsidRDefault="00295B1F"/>
    <w:p w:rsidR="00295B1F" w:rsidRDefault="00D13FA0">
      <w:r>
        <w:rPr>
          <w:rFonts w:ascii="Gloria Hallelujah" w:eastAsia="Gloria Hallelujah" w:hAnsi="Gloria Hallelujah" w:cs="Gloria Hallelujah"/>
        </w:rPr>
        <w:t>Katie Cherry</w:t>
      </w:r>
    </w:p>
    <w:sectPr w:rsidR="00295B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loria Hallelujah">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240"/>
    <w:multiLevelType w:val="multilevel"/>
    <w:tmpl w:val="014ACB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295B1F"/>
    <w:rsid w:val="00295B1F"/>
    <w:rsid w:val="00D1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adle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riteabou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icethread.com/" TargetMode="External"/><Relationship Id="rId11" Type="http://schemas.openxmlformats.org/officeDocument/2006/relationships/hyperlink" Target="http://blogs.acpsk12.org/teamcherry/" TargetMode="External"/><Relationship Id="rId5" Type="http://schemas.openxmlformats.org/officeDocument/2006/relationships/webSettings" Target="webSettings.xml"/><Relationship Id="rId10" Type="http://schemas.openxmlformats.org/officeDocument/2006/relationships/hyperlink" Target="https://www.edmodo.com/" TargetMode="External"/><Relationship Id="rId4" Type="http://schemas.openxmlformats.org/officeDocument/2006/relationships/settings" Target="settings.xml"/><Relationship Id="rId9" Type="http://schemas.openxmlformats.org/officeDocument/2006/relationships/hyperlink" Target="https://todaysme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kcherry</dc:creator>
  <cp:lastModifiedBy>Teacher</cp:lastModifiedBy>
  <cp:revision>2</cp:revision>
  <dcterms:created xsi:type="dcterms:W3CDTF">2015-09-26T02:13:00Z</dcterms:created>
  <dcterms:modified xsi:type="dcterms:W3CDTF">2015-09-26T02:13:00Z</dcterms:modified>
</cp:coreProperties>
</file>